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DD5B" w14:textId="77777777" w:rsidR="00890106" w:rsidRDefault="00890106">
      <w:pPr>
        <w:rPr>
          <w:rFonts w:ascii="Times New Roman" w:hAnsi="Times New Roman" w:cs="Times New Roman"/>
          <w:b/>
          <w:sz w:val="32"/>
          <w:u w:val="single"/>
        </w:rPr>
      </w:pPr>
      <w:proofErr w:type="spellStart"/>
      <w:r w:rsidRPr="00890106">
        <w:rPr>
          <w:rFonts w:ascii="Times New Roman" w:hAnsi="Times New Roman" w:cs="Times New Roman"/>
          <w:b/>
          <w:sz w:val="32"/>
          <w:u w:val="single"/>
        </w:rPr>
        <w:t>Priessnitzovy</w:t>
      </w:r>
      <w:proofErr w:type="spellEnd"/>
      <w:r w:rsidRPr="00890106">
        <w:rPr>
          <w:rFonts w:ascii="Times New Roman" w:hAnsi="Times New Roman" w:cs="Times New Roman"/>
          <w:b/>
          <w:sz w:val="32"/>
          <w:u w:val="single"/>
        </w:rPr>
        <w:t xml:space="preserve"> léčebné lázně</w:t>
      </w:r>
    </w:p>
    <w:p w14:paraId="2572B916" w14:textId="77777777" w:rsidR="00890106" w:rsidRPr="002206D7" w:rsidRDefault="00890106">
      <w:pPr>
        <w:rPr>
          <w:rFonts w:ascii="Times New Roman" w:hAnsi="Times New Roman" w:cs="Times New Roman"/>
          <w:b/>
          <w:sz w:val="24"/>
          <w:u w:val="single"/>
        </w:rPr>
      </w:pPr>
      <w:r w:rsidRPr="002206D7">
        <w:rPr>
          <w:rFonts w:ascii="Times New Roman" w:hAnsi="Times New Roman" w:cs="Times New Roman"/>
          <w:b/>
          <w:sz w:val="24"/>
          <w:u w:val="single"/>
        </w:rPr>
        <w:t>Základní informace</w:t>
      </w:r>
    </w:p>
    <w:p w14:paraId="3D335057" w14:textId="77777777" w:rsidR="00890106" w:rsidRDefault="008901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jsou to lázně, které se nacházejí ve městě Jeseník </w:t>
      </w:r>
    </w:p>
    <w:p w14:paraId="749E0127" w14:textId="77777777" w:rsidR="00890106" w:rsidRDefault="008901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zakladatelem těchto lázní je </w:t>
      </w:r>
      <w:proofErr w:type="spellStart"/>
      <w:r w:rsidRPr="00890106">
        <w:rPr>
          <w:rFonts w:ascii="Times New Roman" w:hAnsi="Times New Roman" w:cs="Times New Roman"/>
          <w:sz w:val="24"/>
        </w:rPr>
        <w:t>Vinzenz</w:t>
      </w:r>
      <w:proofErr w:type="spellEnd"/>
      <w:r w:rsidRPr="0089010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106">
        <w:rPr>
          <w:rFonts w:ascii="Times New Roman" w:hAnsi="Times New Roman" w:cs="Times New Roman"/>
          <w:sz w:val="24"/>
        </w:rPr>
        <w:t>Priessnitz</w:t>
      </w:r>
      <w:proofErr w:type="spellEnd"/>
    </w:p>
    <w:p w14:paraId="6C9F366B" w14:textId="77777777" w:rsidR="00890106" w:rsidRDefault="008901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od počátku až dodnes se primárně praktikuje vodoléčba</w:t>
      </w:r>
    </w:p>
    <w:p w14:paraId="32F78D73" w14:textId="77777777" w:rsidR="00890106" w:rsidRDefault="00890106">
      <w:pPr>
        <w:rPr>
          <w:rFonts w:ascii="Times New Roman" w:hAnsi="Times New Roman" w:cs="Times New Roman"/>
          <w:sz w:val="24"/>
        </w:rPr>
      </w:pPr>
    </w:p>
    <w:p w14:paraId="5DFA41E1" w14:textId="77777777" w:rsidR="00890106" w:rsidRPr="002206D7" w:rsidRDefault="00890106">
      <w:pPr>
        <w:rPr>
          <w:rFonts w:ascii="Times New Roman" w:hAnsi="Times New Roman" w:cs="Times New Roman"/>
          <w:b/>
          <w:sz w:val="24"/>
          <w:u w:val="single"/>
        </w:rPr>
      </w:pPr>
      <w:r w:rsidRPr="002206D7">
        <w:rPr>
          <w:rFonts w:ascii="Times New Roman" w:hAnsi="Times New Roman" w:cs="Times New Roman"/>
          <w:b/>
          <w:sz w:val="24"/>
          <w:u w:val="single"/>
        </w:rPr>
        <w:t>Lázeňství</w:t>
      </w:r>
    </w:p>
    <w:p w14:paraId="64BE2B0E" w14:textId="77777777" w:rsidR="00890106" w:rsidRDefault="008901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mezi léčené nemoci v těchto lázních patří především </w:t>
      </w:r>
      <w:r w:rsidRPr="00890106">
        <w:rPr>
          <w:rFonts w:ascii="Times New Roman" w:hAnsi="Times New Roman" w:cs="Times New Roman"/>
          <w:sz w:val="24"/>
        </w:rPr>
        <w:t>srdeční choroby</w:t>
      </w:r>
      <w:r>
        <w:rPr>
          <w:rFonts w:ascii="Times New Roman" w:hAnsi="Times New Roman" w:cs="Times New Roman"/>
          <w:sz w:val="24"/>
        </w:rPr>
        <w:t xml:space="preserve">, </w:t>
      </w:r>
      <w:r w:rsidRPr="00890106">
        <w:rPr>
          <w:rFonts w:ascii="Times New Roman" w:hAnsi="Times New Roman" w:cs="Times New Roman"/>
          <w:sz w:val="24"/>
        </w:rPr>
        <w:t>vysoký krevní tlak,</w:t>
      </w:r>
      <w:r>
        <w:rPr>
          <w:rFonts w:ascii="Times New Roman" w:hAnsi="Times New Roman" w:cs="Times New Roman"/>
          <w:sz w:val="24"/>
        </w:rPr>
        <w:t xml:space="preserve"> </w:t>
      </w:r>
      <w:r w:rsidRPr="00890106">
        <w:rPr>
          <w:rFonts w:ascii="Times New Roman" w:hAnsi="Times New Roman" w:cs="Times New Roman"/>
          <w:sz w:val="24"/>
        </w:rPr>
        <w:t>jaterní choroby</w:t>
      </w:r>
      <w:r>
        <w:rPr>
          <w:rFonts w:ascii="Times New Roman" w:hAnsi="Times New Roman" w:cs="Times New Roman"/>
          <w:sz w:val="24"/>
        </w:rPr>
        <w:t xml:space="preserve">, obezita, cukrovka, </w:t>
      </w:r>
      <w:r w:rsidRPr="00890106">
        <w:rPr>
          <w:rFonts w:ascii="Times New Roman" w:hAnsi="Times New Roman" w:cs="Times New Roman"/>
          <w:sz w:val="24"/>
        </w:rPr>
        <w:t>alergická onemocnění dýchacích cest</w:t>
      </w:r>
      <w:r>
        <w:rPr>
          <w:rFonts w:ascii="Times New Roman" w:hAnsi="Times New Roman" w:cs="Times New Roman"/>
          <w:sz w:val="24"/>
        </w:rPr>
        <w:t xml:space="preserve">, astma a </w:t>
      </w:r>
      <w:r w:rsidRPr="00890106">
        <w:rPr>
          <w:rFonts w:ascii="Times New Roman" w:hAnsi="Times New Roman" w:cs="Times New Roman"/>
          <w:sz w:val="24"/>
        </w:rPr>
        <w:t>psychosomatické choroby</w:t>
      </w:r>
    </w:p>
    <w:p w14:paraId="6E869B83" w14:textId="06FE70AC" w:rsidR="00890106" w:rsidRDefault="008901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mezi standardně</w:t>
      </w:r>
      <w:r w:rsidRPr="00890106">
        <w:rPr>
          <w:rFonts w:ascii="Times New Roman" w:hAnsi="Times New Roman" w:cs="Times New Roman"/>
          <w:sz w:val="24"/>
        </w:rPr>
        <w:t xml:space="preserve"> léčebné procedury, </w:t>
      </w:r>
      <w:r>
        <w:rPr>
          <w:rFonts w:ascii="Times New Roman" w:hAnsi="Times New Roman" w:cs="Times New Roman"/>
          <w:sz w:val="24"/>
        </w:rPr>
        <w:t>které</w:t>
      </w:r>
      <w:r w:rsidRPr="00890106">
        <w:rPr>
          <w:rFonts w:ascii="Times New Roman" w:hAnsi="Times New Roman" w:cs="Times New Roman"/>
          <w:sz w:val="24"/>
        </w:rPr>
        <w:t xml:space="preserve"> určuje individuálně lékař</w:t>
      </w:r>
      <w:r w:rsidR="00BD175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patří například </w:t>
      </w:r>
      <w:r w:rsidRPr="00890106">
        <w:rPr>
          <w:rFonts w:ascii="Times New Roman" w:hAnsi="Times New Roman" w:cs="Times New Roman"/>
          <w:sz w:val="24"/>
        </w:rPr>
        <w:t>sauna, plavání</w:t>
      </w:r>
      <w:r w:rsidR="002206D7">
        <w:rPr>
          <w:rFonts w:ascii="Times New Roman" w:hAnsi="Times New Roman" w:cs="Times New Roman"/>
          <w:sz w:val="24"/>
        </w:rPr>
        <w:t xml:space="preserve">, </w:t>
      </w:r>
      <w:r w:rsidR="002206D7" w:rsidRPr="002206D7">
        <w:rPr>
          <w:rFonts w:ascii="Times New Roman" w:hAnsi="Times New Roman" w:cs="Times New Roman"/>
          <w:sz w:val="24"/>
        </w:rPr>
        <w:t>inhalace a koupele v bylinných lázních</w:t>
      </w:r>
    </w:p>
    <w:p w14:paraId="3D08F237" w14:textId="77777777" w:rsidR="002206D7" w:rsidRDefault="002206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děti můžou tyto lázně využívat již od dvou let</w:t>
      </w:r>
    </w:p>
    <w:p w14:paraId="1B410B1D" w14:textId="77777777" w:rsidR="002206D7" w:rsidRPr="002206D7" w:rsidRDefault="002206D7">
      <w:pPr>
        <w:rPr>
          <w:rFonts w:ascii="Times New Roman" w:hAnsi="Times New Roman" w:cs="Times New Roman"/>
          <w:b/>
          <w:sz w:val="24"/>
          <w:u w:val="single"/>
        </w:rPr>
      </w:pPr>
    </w:p>
    <w:p w14:paraId="295416ED" w14:textId="77777777" w:rsidR="002206D7" w:rsidRPr="002206D7" w:rsidRDefault="002206D7">
      <w:pPr>
        <w:rPr>
          <w:rFonts w:ascii="Times New Roman" w:hAnsi="Times New Roman" w:cs="Times New Roman"/>
          <w:b/>
          <w:sz w:val="24"/>
          <w:u w:val="single"/>
        </w:rPr>
      </w:pPr>
      <w:r w:rsidRPr="002206D7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2206D7">
        <w:rPr>
          <w:rFonts w:ascii="Times New Roman" w:hAnsi="Times New Roman" w:cs="Times New Roman"/>
          <w:b/>
          <w:sz w:val="24"/>
          <w:u w:val="single"/>
        </w:rPr>
        <w:t>Priessnitzova</w:t>
      </w:r>
      <w:proofErr w:type="spellEnd"/>
      <w:r w:rsidRPr="002206D7">
        <w:rPr>
          <w:rFonts w:ascii="Times New Roman" w:hAnsi="Times New Roman" w:cs="Times New Roman"/>
          <w:b/>
          <w:sz w:val="24"/>
          <w:u w:val="single"/>
        </w:rPr>
        <w:t xml:space="preserve"> metoda</w:t>
      </w:r>
    </w:p>
    <w:p w14:paraId="1A004F34" w14:textId="77777777" w:rsidR="002206D7" w:rsidRDefault="002206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j</w:t>
      </w:r>
      <w:r w:rsidRPr="002206D7">
        <w:rPr>
          <w:rFonts w:ascii="Times New Roman" w:hAnsi="Times New Roman" w:cs="Times New Roman"/>
          <w:sz w:val="24"/>
        </w:rPr>
        <w:t>edná se o historick</w:t>
      </w:r>
      <w:r>
        <w:rPr>
          <w:rFonts w:ascii="Times New Roman" w:hAnsi="Times New Roman" w:cs="Times New Roman"/>
          <w:sz w:val="24"/>
        </w:rPr>
        <w:t xml:space="preserve">y prověřenou cennou proceduru </w:t>
      </w:r>
      <w:r w:rsidR="00B238B1">
        <w:rPr>
          <w:rFonts w:ascii="Times New Roman" w:hAnsi="Times New Roman" w:cs="Times New Roman"/>
          <w:sz w:val="24"/>
        </w:rPr>
        <w:t xml:space="preserve">k </w:t>
      </w:r>
      <w:r w:rsidRPr="002206D7">
        <w:rPr>
          <w:rFonts w:ascii="Times New Roman" w:hAnsi="Times New Roman" w:cs="Times New Roman"/>
          <w:sz w:val="24"/>
        </w:rPr>
        <w:t>prokrvení</w:t>
      </w:r>
      <w:r>
        <w:rPr>
          <w:rFonts w:ascii="Times New Roman" w:hAnsi="Times New Roman" w:cs="Times New Roman"/>
          <w:sz w:val="24"/>
        </w:rPr>
        <w:t xml:space="preserve"> téměř celého těla</w:t>
      </w:r>
    </w:p>
    <w:p w14:paraId="0CCA2A94" w14:textId="48FE4ADF" w:rsidR="00C94301" w:rsidRDefault="00C943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metoda spočívá v ponoření buď bolestivého místa, nebo ponoření celého těla na celkové zklidnění organizmu do studené vody </w:t>
      </w:r>
      <w:r w:rsidRPr="002206D7">
        <w:rPr>
          <w:rFonts w:ascii="Times New Roman" w:hAnsi="Times New Roman" w:cs="Times New Roman"/>
          <w:sz w:val="24"/>
        </w:rPr>
        <w:t>8 °C až 15 °C</w:t>
      </w:r>
      <w:r>
        <w:rPr>
          <w:rFonts w:ascii="Times New Roman" w:hAnsi="Times New Roman" w:cs="Times New Roman"/>
          <w:sz w:val="24"/>
        </w:rPr>
        <w:t xml:space="preserve"> </w:t>
      </w:r>
    </w:p>
    <w:p w14:paraId="18EB2DD9" w14:textId="44CBAD74" w:rsidR="002206D7" w:rsidRDefault="002206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u této metody je nutné p</w:t>
      </w:r>
      <w:r w:rsidRPr="002206D7">
        <w:rPr>
          <w:rFonts w:ascii="Times New Roman" w:hAnsi="Times New Roman" w:cs="Times New Roman"/>
          <w:sz w:val="24"/>
        </w:rPr>
        <w:t>ravidelná denní chůze v bazénku s přírodní protékající chladno</w:t>
      </w:r>
      <w:r>
        <w:rPr>
          <w:rFonts w:ascii="Times New Roman" w:hAnsi="Times New Roman" w:cs="Times New Roman"/>
          <w:sz w:val="24"/>
        </w:rPr>
        <w:t xml:space="preserve">u vodou o teplotě 8 °C až 15 °C </w:t>
      </w:r>
    </w:p>
    <w:p w14:paraId="0ECDE8E9" w14:textId="77777777" w:rsidR="002206D7" w:rsidRDefault="002206D7">
      <w:pPr>
        <w:rPr>
          <w:rFonts w:ascii="Times New Roman" w:hAnsi="Times New Roman" w:cs="Times New Roman"/>
          <w:sz w:val="24"/>
        </w:rPr>
      </w:pPr>
    </w:p>
    <w:p w14:paraId="79EE60A3" w14:textId="77777777" w:rsidR="00C94301" w:rsidRDefault="00C94301">
      <w:pPr>
        <w:rPr>
          <w:rFonts w:ascii="Times New Roman" w:hAnsi="Times New Roman" w:cs="Times New Roman"/>
          <w:sz w:val="24"/>
        </w:rPr>
      </w:pPr>
    </w:p>
    <w:p w14:paraId="0C6CE42D" w14:textId="77777777" w:rsidR="002206D7" w:rsidRDefault="002206D7">
      <w:pPr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2206D7">
        <w:rPr>
          <w:rFonts w:ascii="Times New Roman" w:hAnsi="Times New Roman" w:cs="Times New Roman"/>
          <w:b/>
          <w:sz w:val="28"/>
          <w:u w:val="single"/>
        </w:rPr>
        <w:t>Vinzenz</w:t>
      </w:r>
      <w:proofErr w:type="spellEnd"/>
      <w:r w:rsidRPr="002206D7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2206D7">
        <w:rPr>
          <w:rFonts w:ascii="Times New Roman" w:hAnsi="Times New Roman" w:cs="Times New Roman"/>
          <w:b/>
          <w:sz w:val="28"/>
          <w:u w:val="single"/>
        </w:rPr>
        <w:t>Priessnitz</w:t>
      </w:r>
      <w:proofErr w:type="spellEnd"/>
    </w:p>
    <w:p w14:paraId="487A484C" w14:textId="77777777" w:rsidR="002206D7" w:rsidRDefault="002E77C6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Základní infor</w:t>
      </w:r>
      <w:r w:rsidR="002206D7">
        <w:rPr>
          <w:rFonts w:ascii="Times New Roman" w:hAnsi="Times New Roman" w:cs="Times New Roman"/>
          <w:b/>
          <w:sz w:val="24"/>
          <w:u w:val="single"/>
        </w:rPr>
        <w:t>mace</w:t>
      </w:r>
    </w:p>
    <w:p w14:paraId="16345D0F" w14:textId="5C46678E" w:rsidR="002206D7" w:rsidRDefault="002206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E77C6">
        <w:rPr>
          <w:rFonts w:ascii="Times New Roman" w:hAnsi="Times New Roman" w:cs="Times New Roman"/>
          <w:sz w:val="24"/>
        </w:rPr>
        <w:t>narodil se v</w:t>
      </w:r>
      <w:r w:rsidR="00C94301">
        <w:rPr>
          <w:rFonts w:ascii="Times New Roman" w:hAnsi="Times New Roman" w:cs="Times New Roman"/>
          <w:sz w:val="24"/>
        </w:rPr>
        <w:t> </w:t>
      </w:r>
      <w:r w:rsidR="002E77C6">
        <w:rPr>
          <w:rFonts w:ascii="Times New Roman" w:hAnsi="Times New Roman" w:cs="Times New Roman"/>
          <w:sz w:val="24"/>
        </w:rPr>
        <w:t>říjnu</w:t>
      </w:r>
      <w:r w:rsidR="00C94301">
        <w:rPr>
          <w:rFonts w:ascii="Times New Roman" w:hAnsi="Times New Roman" w:cs="Times New Roman"/>
          <w:sz w:val="24"/>
        </w:rPr>
        <w:t xml:space="preserve"> roku</w:t>
      </w:r>
      <w:r w:rsidR="002E77C6">
        <w:rPr>
          <w:rFonts w:ascii="Times New Roman" w:hAnsi="Times New Roman" w:cs="Times New Roman"/>
          <w:sz w:val="24"/>
        </w:rPr>
        <w:t xml:space="preserve"> 1799 a </w:t>
      </w:r>
      <w:r w:rsidR="00C94301">
        <w:rPr>
          <w:rFonts w:ascii="Times New Roman" w:hAnsi="Times New Roman" w:cs="Times New Roman"/>
          <w:sz w:val="24"/>
        </w:rPr>
        <w:t>zemřel</w:t>
      </w:r>
      <w:r w:rsidR="002E77C6">
        <w:rPr>
          <w:rFonts w:ascii="Times New Roman" w:hAnsi="Times New Roman" w:cs="Times New Roman"/>
          <w:sz w:val="24"/>
        </w:rPr>
        <w:t xml:space="preserve"> </w:t>
      </w:r>
      <w:r w:rsidR="00A94D0A">
        <w:rPr>
          <w:rFonts w:ascii="Times New Roman" w:hAnsi="Times New Roman" w:cs="Times New Roman"/>
          <w:sz w:val="24"/>
        </w:rPr>
        <w:t xml:space="preserve">na nachlazení </w:t>
      </w:r>
      <w:r w:rsidR="002E77C6">
        <w:rPr>
          <w:rFonts w:ascii="Times New Roman" w:hAnsi="Times New Roman" w:cs="Times New Roman"/>
          <w:sz w:val="24"/>
        </w:rPr>
        <w:t xml:space="preserve">v listopadu </w:t>
      </w:r>
      <w:r w:rsidR="00C94301">
        <w:rPr>
          <w:rFonts w:ascii="Times New Roman" w:hAnsi="Times New Roman" w:cs="Times New Roman"/>
          <w:sz w:val="24"/>
        </w:rPr>
        <w:t xml:space="preserve">roku </w:t>
      </w:r>
      <w:r w:rsidR="002E77C6">
        <w:rPr>
          <w:rFonts w:ascii="Times New Roman" w:hAnsi="Times New Roman" w:cs="Times New Roman"/>
          <w:sz w:val="24"/>
        </w:rPr>
        <w:t>1851</w:t>
      </w:r>
      <w:r w:rsidR="00C94301">
        <w:rPr>
          <w:rFonts w:ascii="Times New Roman" w:hAnsi="Times New Roman" w:cs="Times New Roman"/>
          <w:sz w:val="24"/>
        </w:rPr>
        <w:t xml:space="preserve"> v</w:t>
      </w:r>
      <w:r w:rsidR="002E77C6">
        <w:rPr>
          <w:rFonts w:ascii="Times New Roman" w:hAnsi="Times New Roman" w:cs="Times New Roman"/>
          <w:sz w:val="24"/>
        </w:rPr>
        <w:t xml:space="preserve"> 52 let</w:t>
      </w:r>
    </w:p>
    <w:p w14:paraId="71E2CCEE" w14:textId="3CE51775" w:rsidR="002E77C6" w:rsidRDefault="002E77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</w:t>
      </w:r>
      <w:r w:rsidRPr="002E77C6">
        <w:rPr>
          <w:rFonts w:ascii="Times New Roman" w:hAnsi="Times New Roman" w:cs="Times New Roman"/>
          <w:sz w:val="24"/>
        </w:rPr>
        <w:t xml:space="preserve">arodil se do </w:t>
      </w:r>
      <w:r w:rsidR="008C4C4B">
        <w:rPr>
          <w:rFonts w:ascii="Times New Roman" w:hAnsi="Times New Roman" w:cs="Times New Roman"/>
          <w:sz w:val="24"/>
        </w:rPr>
        <w:t xml:space="preserve">prosté sedlácké </w:t>
      </w:r>
      <w:r w:rsidRPr="002E77C6">
        <w:rPr>
          <w:rFonts w:ascii="Times New Roman" w:hAnsi="Times New Roman" w:cs="Times New Roman"/>
          <w:sz w:val="24"/>
        </w:rPr>
        <w:t xml:space="preserve">rodiny </w:t>
      </w:r>
      <w:r>
        <w:rPr>
          <w:rFonts w:ascii="Times New Roman" w:hAnsi="Times New Roman" w:cs="Times New Roman"/>
          <w:sz w:val="24"/>
        </w:rPr>
        <w:t>s rakouským původem a německou n</w:t>
      </w:r>
      <w:r w:rsidR="00F63DEF">
        <w:rPr>
          <w:rFonts w:ascii="Times New Roman" w:hAnsi="Times New Roman" w:cs="Times New Roman"/>
          <w:sz w:val="24"/>
        </w:rPr>
        <w:t>árodností</w:t>
      </w:r>
    </w:p>
    <w:p w14:paraId="24DCC76A" w14:textId="77777777" w:rsidR="002E77C6" w:rsidRDefault="002E77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E77C6">
        <w:rPr>
          <w:rFonts w:ascii="Times New Roman" w:hAnsi="Times New Roman" w:cs="Times New Roman"/>
          <w:sz w:val="24"/>
        </w:rPr>
        <w:t>Vinzenz</w:t>
      </w:r>
      <w:proofErr w:type="spellEnd"/>
      <w:r>
        <w:rPr>
          <w:rFonts w:ascii="Times New Roman" w:hAnsi="Times New Roman" w:cs="Times New Roman"/>
          <w:sz w:val="24"/>
        </w:rPr>
        <w:t xml:space="preserve"> je zakladatelem přírodního léčitelství a p</w:t>
      </w:r>
      <w:r w:rsidRPr="002E77C6">
        <w:rPr>
          <w:rFonts w:ascii="Times New Roman" w:hAnsi="Times New Roman" w:cs="Times New Roman"/>
          <w:sz w:val="24"/>
        </w:rPr>
        <w:t>rosazoval léčbu prací, čerstvým vzduchem a čistou horskou vodou</w:t>
      </w:r>
    </w:p>
    <w:p w14:paraId="6AFED702" w14:textId="77777777" w:rsidR="00D67C3A" w:rsidRDefault="00D67C3A">
      <w:pPr>
        <w:rPr>
          <w:rFonts w:ascii="Times New Roman" w:hAnsi="Times New Roman" w:cs="Times New Roman"/>
          <w:sz w:val="24"/>
        </w:rPr>
      </w:pPr>
    </w:p>
    <w:p w14:paraId="44DAF836" w14:textId="77777777" w:rsidR="002E77C6" w:rsidRDefault="002E77C6">
      <w:pPr>
        <w:rPr>
          <w:rFonts w:ascii="Times New Roman" w:hAnsi="Times New Roman" w:cs="Times New Roman"/>
          <w:sz w:val="24"/>
        </w:rPr>
      </w:pPr>
    </w:p>
    <w:p w14:paraId="1F710D21" w14:textId="77777777" w:rsidR="002E77C6" w:rsidRDefault="002E77C6">
      <w:pPr>
        <w:rPr>
          <w:rFonts w:ascii="Times New Roman" w:hAnsi="Times New Roman" w:cs="Times New Roman"/>
          <w:sz w:val="24"/>
        </w:rPr>
      </w:pPr>
    </w:p>
    <w:p w14:paraId="4F1178D7" w14:textId="77777777" w:rsidR="002E77C6" w:rsidRDefault="002E77C6">
      <w:pPr>
        <w:rPr>
          <w:rFonts w:ascii="Times New Roman" w:hAnsi="Times New Roman" w:cs="Times New Roman"/>
          <w:sz w:val="24"/>
        </w:rPr>
      </w:pPr>
    </w:p>
    <w:p w14:paraId="6C559F61" w14:textId="77777777" w:rsidR="002E77C6" w:rsidRDefault="002E77C6">
      <w:pPr>
        <w:rPr>
          <w:rFonts w:ascii="Times New Roman" w:hAnsi="Times New Roman" w:cs="Times New Roman"/>
          <w:sz w:val="24"/>
        </w:rPr>
      </w:pPr>
    </w:p>
    <w:p w14:paraId="2BD02CD3" w14:textId="77777777" w:rsidR="002E77C6" w:rsidRDefault="002E77C6">
      <w:pPr>
        <w:rPr>
          <w:rFonts w:ascii="Times New Roman" w:hAnsi="Times New Roman" w:cs="Times New Roman"/>
          <w:b/>
          <w:sz w:val="24"/>
          <w:u w:val="single"/>
        </w:rPr>
      </w:pPr>
      <w:r w:rsidRPr="002E77C6">
        <w:rPr>
          <w:rFonts w:ascii="Times New Roman" w:hAnsi="Times New Roman" w:cs="Times New Roman"/>
          <w:b/>
          <w:sz w:val="24"/>
          <w:u w:val="single"/>
        </w:rPr>
        <w:t>Počátky léčby</w:t>
      </w:r>
    </w:p>
    <w:p w14:paraId="6C54535F" w14:textId="77777777" w:rsidR="002E77C6" w:rsidRDefault="002E77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l</w:t>
      </w:r>
      <w:r w:rsidRPr="002E77C6">
        <w:rPr>
          <w:rFonts w:ascii="Times New Roman" w:hAnsi="Times New Roman" w:cs="Times New Roman"/>
          <w:sz w:val="24"/>
        </w:rPr>
        <w:t>egenda říká, že k léčení vodou jej inspirovala zraněná srna, kterou jako dítě pozoroval, jak si chodí omývat ránu do pramene, až do úplného vyléčení</w:t>
      </w:r>
    </w:p>
    <w:p w14:paraId="7A0F509B" w14:textId="77777777" w:rsidR="002E77C6" w:rsidRDefault="002E77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2E77C6">
        <w:t xml:space="preserve"> </w:t>
      </w:r>
      <w:r w:rsidRPr="002E77C6">
        <w:rPr>
          <w:rFonts w:ascii="Times New Roman" w:hAnsi="Times New Roman" w:cs="Times New Roman"/>
          <w:sz w:val="24"/>
        </w:rPr>
        <w:t xml:space="preserve">V 16 letech utrpěl těžký úraz, když mu hrudník přejel povoz </w:t>
      </w:r>
      <w:r>
        <w:rPr>
          <w:rFonts w:ascii="Times New Roman" w:hAnsi="Times New Roman" w:cs="Times New Roman"/>
          <w:sz w:val="24"/>
        </w:rPr>
        <w:t xml:space="preserve">s koňmi a </w:t>
      </w:r>
      <w:r w:rsidRPr="002E77C6">
        <w:rPr>
          <w:rFonts w:ascii="Times New Roman" w:hAnsi="Times New Roman" w:cs="Times New Roman"/>
          <w:sz w:val="24"/>
        </w:rPr>
        <w:t>jeho zranění</w:t>
      </w:r>
      <w:r>
        <w:rPr>
          <w:rFonts w:ascii="Times New Roman" w:hAnsi="Times New Roman" w:cs="Times New Roman"/>
          <w:sz w:val="24"/>
        </w:rPr>
        <w:t xml:space="preserve"> se považovala</w:t>
      </w:r>
      <w:r w:rsidRPr="002E77C6">
        <w:rPr>
          <w:rFonts w:ascii="Times New Roman" w:hAnsi="Times New Roman" w:cs="Times New Roman"/>
          <w:sz w:val="24"/>
        </w:rPr>
        <w:t xml:space="preserve"> za nevyléčitelná</w:t>
      </w:r>
    </w:p>
    <w:p w14:paraId="38943622" w14:textId="77777777" w:rsidR="002E77C6" w:rsidRDefault="002E77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E77C6">
        <w:rPr>
          <w:rFonts w:ascii="Times New Roman" w:hAnsi="Times New Roman" w:cs="Times New Roman"/>
          <w:sz w:val="24"/>
        </w:rPr>
        <w:t>vyléčil</w:t>
      </w:r>
      <w:r>
        <w:rPr>
          <w:rFonts w:ascii="Times New Roman" w:hAnsi="Times New Roman" w:cs="Times New Roman"/>
          <w:sz w:val="24"/>
        </w:rPr>
        <w:t xml:space="preserve"> se</w:t>
      </w:r>
      <w:r w:rsidRPr="002E77C6">
        <w:rPr>
          <w:rFonts w:ascii="Times New Roman" w:hAnsi="Times New Roman" w:cs="Times New Roman"/>
          <w:sz w:val="24"/>
        </w:rPr>
        <w:t xml:space="preserve"> sám pomocí studených obkladů a vody, zlomená žebra si rovnal o opěradlo židle</w:t>
      </w:r>
    </w:p>
    <w:p w14:paraId="28ED7884" w14:textId="77777777" w:rsidR="002E77C6" w:rsidRDefault="002E77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</w:t>
      </w:r>
      <w:r w:rsidRPr="002E77C6">
        <w:rPr>
          <w:rFonts w:ascii="Times New Roman" w:hAnsi="Times New Roman" w:cs="Times New Roman"/>
          <w:sz w:val="24"/>
        </w:rPr>
        <w:t xml:space="preserve">práva o </w:t>
      </w:r>
      <w:r>
        <w:rPr>
          <w:rFonts w:ascii="Times New Roman" w:hAnsi="Times New Roman" w:cs="Times New Roman"/>
          <w:sz w:val="24"/>
        </w:rPr>
        <w:t xml:space="preserve">jeho </w:t>
      </w:r>
      <w:r w:rsidRPr="002E77C6">
        <w:rPr>
          <w:rFonts w:ascii="Times New Roman" w:hAnsi="Times New Roman" w:cs="Times New Roman"/>
          <w:sz w:val="24"/>
        </w:rPr>
        <w:t>zázračném vyléčení se rozšířila po kraji</w:t>
      </w:r>
      <w:r>
        <w:rPr>
          <w:rFonts w:ascii="Times New Roman" w:hAnsi="Times New Roman" w:cs="Times New Roman"/>
          <w:sz w:val="24"/>
        </w:rPr>
        <w:t xml:space="preserve"> a z</w:t>
      </w:r>
      <w:r w:rsidRPr="002E77C6">
        <w:rPr>
          <w:rFonts w:ascii="Times New Roman" w:hAnsi="Times New Roman" w:cs="Times New Roman"/>
          <w:sz w:val="24"/>
        </w:rPr>
        <w:t>ačal nejprve léčit zvířata sousedů a později i obyvatele</w:t>
      </w:r>
    </w:p>
    <w:p w14:paraId="215E98F1" w14:textId="2C10C5EF" w:rsidR="009D7ABA" w:rsidRDefault="009D7ABA" w:rsidP="009D7A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D7A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</w:t>
      </w:r>
      <w:r w:rsidRPr="00E817DA">
        <w:rPr>
          <w:rFonts w:ascii="Times New Roman" w:hAnsi="Times New Roman" w:cs="Times New Roman"/>
          <w:sz w:val="24"/>
        </w:rPr>
        <w:t xml:space="preserve"> roce 1822 vznikl p</w:t>
      </w:r>
      <w:r>
        <w:rPr>
          <w:rFonts w:ascii="Times New Roman" w:hAnsi="Times New Roman" w:cs="Times New Roman"/>
          <w:sz w:val="24"/>
        </w:rPr>
        <w:t>rvní vodoléčebný ústav na světě</w:t>
      </w:r>
    </w:p>
    <w:p w14:paraId="608174B7" w14:textId="6D7C8831" w:rsidR="009D7ABA" w:rsidRDefault="009D7A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tehdejšími lékaři byl však obviňován ze šarlatánství a soudně stíhán </w:t>
      </w:r>
    </w:p>
    <w:p w14:paraId="64A9D3A9" w14:textId="51CA6D8E" w:rsidR="009D7ABA" w:rsidRDefault="009D7A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až roku 1837 získal povolené k provozování lázní</w:t>
      </w:r>
    </w:p>
    <w:p w14:paraId="25F901B2" w14:textId="648D2811" w:rsidR="00247EB8" w:rsidRDefault="00247E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lázně začíná navštěvovat mnoho klientů</w:t>
      </w:r>
    </w:p>
    <w:p w14:paraId="39352257" w14:textId="68351422" w:rsidR="002E77C6" w:rsidRDefault="002E77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D7ABA">
        <w:rPr>
          <w:rFonts w:ascii="Times New Roman" w:hAnsi="Times New Roman" w:cs="Times New Roman"/>
          <w:sz w:val="24"/>
        </w:rPr>
        <w:t xml:space="preserve">jezdí </w:t>
      </w:r>
      <w:r w:rsidR="00247EB8">
        <w:rPr>
          <w:rFonts w:ascii="Times New Roman" w:hAnsi="Times New Roman" w:cs="Times New Roman"/>
          <w:sz w:val="24"/>
        </w:rPr>
        <w:t xml:space="preserve">se zde </w:t>
      </w:r>
      <w:r w:rsidR="009D7ABA">
        <w:rPr>
          <w:rFonts w:ascii="Times New Roman" w:hAnsi="Times New Roman" w:cs="Times New Roman"/>
          <w:sz w:val="24"/>
        </w:rPr>
        <w:t>léčit významné osobnosti z celé Evropy</w:t>
      </w:r>
      <w:r w:rsidR="00E817DA">
        <w:rPr>
          <w:rFonts w:ascii="Times New Roman" w:hAnsi="Times New Roman" w:cs="Times New Roman"/>
          <w:sz w:val="24"/>
        </w:rPr>
        <w:t xml:space="preserve"> </w:t>
      </w:r>
    </w:p>
    <w:p w14:paraId="46733AE6" w14:textId="77777777" w:rsidR="00E817DA" w:rsidRDefault="00E817DA">
      <w:pPr>
        <w:rPr>
          <w:rFonts w:ascii="Times New Roman" w:hAnsi="Times New Roman" w:cs="Times New Roman"/>
          <w:sz w:val="24"/>
        </w:rPr>
      </w:pPr>
    </w:p>
    <w:sectPr w:rsidR="00E8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06"/>
    <w:rsid w:val="0006598B"/>
    <w:rsid w:val="002206D7"/>
    <w:rsid w:val="00247EB8"/>
    <w:rsid w:val="002E77C6"/>
    <w:rsid w:val="00357FE1"/>
    <w:rsid w:val="00474E0A"/>
    <w:rsid w:val="006C2B01"/>
    <w:rsid w:val="007370BC"/>
    <w:rsid w:val="00760889"/>
    <w:rsid w:val="008625F5"/>
    <w:rsid w:val="00890106"/>
    <w:rsid w:val="008C4C4B"/>
    <w:rsid w:val="009D7ABA"/>
    <w:rsid w:val="00A94D0A"/>
    <w:rsid w:val="00B238B1"/>
    <w:rsid w:val="00BD175A"/>
    <w:rsid w:val="00C94301"/>
    <w:rsid w:val="00D67C3A"/>
    <w:rsid w:val="00DE70C3"/>
    <w:rsid w:val="00E817DA"/>
    <w:rsid w:val="00EC6FCA"/>
    <w:rsid w:val="00EF7659"/>
    <w:rsid w:val="00F6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752C"/>
  <w15:chartTrackingRefBased/>
  <w15:docId w15:val="{F5359C21-44C7-40F0-83B8-AAB0D729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9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Jana Burešová</cp:lastModifiedBy>
  <cp:revision>4</cp:revision>
  <dcterms:created xsi:type="dcterms:W3CDTF">2024-10-14T08:58:00Z</dcterms:created>
  <dcterms:modified xsi:type="dcterms:W3CDTF">2024-10-14T09:33:00Z</dcterms:modified>
</cp:coreProperties>
</file>